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563B5E76" w:rsidR="00CB3098" w:rsidRDefault="0019523E" w:rsidP="0019523E">
      <w:pPr>
        <w:pStyle w:val="a5"/>
        <w:tabs>
          <w:tab w:val="left" w:pos="3119"/>
        </w:tabs>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E4CB545" wp14:editId="33E30D2E">
            <wp:simplePos x="0" y="0"/>
            <wp:positionH relativeFrom="column">
              <wp:align>left</wp:align>
            </wp:positionH>
            <wp:positionV relativeFrom="paragraph">
              <wp:align>top</wp:align>
            </wp:positionV>
            <wp:extent cx="1990725" cy="704850"/>
            <wp:effectExtent l="0" t="0" r="9525" b="0"/>
            <wp:wrapSquare wrapText="bothSides"/>
            <wp:docPr id="3" name="Рисунок 3" descr="C:\Users\E.Kudryashova\AppData\Local\Microsoft\Windows\INetCache\Content.Word\Лого основное 2 Владими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Kudryashova\AppData\Local\Microsoft\Windows\INetCache\Content.Word\Лого основное 2 Владимирская област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098">
        <w:t xml:space="preserve">                                                                                                                                        </w:t>
      </w:r>
    </w:p>
    <w:p w14:paraId="6094C962" w14:textId="7AFAF1C1" w:rsidR="00CB3098" w:rsidRDefault="00995764" w:rsidP="00CB3098">
      <w:pPr>
        <w:pStyle w:val="a5"/>
      </w:pPr>
      <w:r>
        <w:br w:type="textWrapping" w:clear="all"/>
      </w:r>
    </w:p>
    <w:p w14:paraId="53B97392" w14:textId="77777777" w:rsidR="0021758F" w:rsidRDefault="0021758F" w:rsidP="00CB3098">
      <w:pPr>
        <w:pStyle w:val="a5"/>
      </w:pPr>
    </w:p>
    <w:p w14:paraId="4D2799B8" w14:textId="77777777" w:rsidR="00B745B3" w:rsidRDefault="00B745B3" w:rsidP="0019523E">
      <w:pPr>
        <w:pStyle w:val="a5"/>
        <w:jc w:val="right"/>
        <w:rPr>
          <w:rFonts w:ascii="Arial" w:eastAsia="Arial Unicode MS" w:hAnsi="Arial" w:cs="Arial"/>
          <w:b/>
          <w:sz w:val="26"/>
          <w:szCs w:val="26"/>
        </w:rPr>
      </w:pPr>
    </w:p>
    <w:p w14:paraId="7226A6AE" w14:textId="287D5F0D" w:rsidR="00430E6D" w:rsidRPr="0019523E" w:rsidRDefault="0019523E" w:rsidP="0019523E">
      <w:pPr>
        <w:pStyle w:val="a5"/>
        <w:jc w:val="right"/>
        <w:rPr>
          <w:rFonts w:ascii="Arial" w:eastAsia="Arial Unicode MS" w:hAnsi="Arial" w:cs="Arial"/>
          <w:b/>
          <w:sz w:val="26"/>
          <w:szCs w:val="26"/>
        </w:rPr>
      </w:pPr>
      <w:r w:rsidRPr="0019523E">
        <w:rPr>
          <w:rFonts w:ascii="Arial" w:eastAsia="Arial Unicode MS" w:hAnsi="Arial" w:cs="Arial"/>
          <w:b/>
          <w:sz w:val="26"/>
          <w:szCs w:val="26"/>
        </w:rPr>
        <w:t>ПРЕСС-РЕЛИЗ</w:t>
      </w:r>
    </w:p>
    <w:p w14:paraId="4AE52496" w14:textId="77777777" w:rsidR="0021758F" w:rsidRPr="00430E6D" w:rsidRDefault="0021758F" w:rsidP="0019523E"/>
    <w:p w14:paraId="5B704EFE" w14:textId="77777777" w:rsidR="00462B04" w:rsidRDefault="00462B04" w:rsidP="00462B04">
      <w:pPr>
        <w:spacing w:after="0" w:line="240" w:lineRule="auto"/>
        <w:ind w:firstLine="709"/>
        <w:jc w:val="both"/>
        <w:rPr>
          <w:rFonts w:ascii="Times New Roman" w:hAnsi="Times New Roman" w:cs="Times New Roman"/>
          <w:sz w:val="24"/>
          <w:szCs w:val="24"/>
        </w:rPr>
      </w:pPr>
    </w:p>
    <w:p w14:paraId="15FB9123" w14:textId="42121445" w:rsidR="003C1B36" w:rsidRPr="003C1B36" w:rsidRDefault="004B09AE" w:rsidP="003C1B36">
      <w:pPr>
        <w:pStyle w:val="a5"/>
        <w:jc w:val="center"/>
        <w:rPr>
          <w:rFonts w:ascii="Arial" w:eastAsia="Arial Unicode MS" w:hAnsi="Arial" w:cs="Arial"/>
          <w:b/>
          <w:sz w:val="26"/>
          <w:szCs w:val="26"/>
        </w:rPr>
      </w:pPr>
      <w:r w:rsidRPr="004B09AE">
        <w:rPr>
          <w:rFonts w:ascii="Arial" w:eastAsia="Arial Unicode MS" w:hAnsi="Arial" w:cs="Arial"/>
          <w:b/>
          <w:sz w:val="26"/>
          <w:szCs w:val="26"/>
        </w:rPr>
        <w:t>Управлени</w:t>
      </w:r>
      <w:r w:rsidR="00793B51">
        <w:rPr>
          <w:rFonts w:ascii="Arial" w:eastAsia="Arial Unicode MS" w:hAnsi="Arial" w:cs="Arial"/>
          <w:b/>
          <w:sz w:val="26"/>
          <w:szCs w:val="26"/>
        </w:rPr>
        <w:t>е</w:t>
      </w:r>
      <w:r w:rsidRPr="004B09AE">
        <w:rPr>
          <w:rFonts w:ascii="Arial" w:eastAsia="Arial Unicode MS" w:hAnsi="Arial" w:cs="Arial"/>
          <w:b/>
          <w:sz w:val="26"/>
          <w:szCs w:val="26"/>
        </w:rPr>
        <w:t xml:space="preserve"> </w:t>
      </w:r>
      <w:proofErr w:type="spellStart"/>
      <w:r w:rsidRPr="004B09AE">
        <w:rPr>
          <w:rFonts w:ascii="Arial" w:eastAsia="Arial Unicode MS" w:hAnsi="Arial" w:cs="Arial"/>
          <w:b/>
          <w:sz w:val="26"/>
          <w:szCs w:val="26"/>
        </w:rPr>
        <w:t>Росреестра</w:t>
      </w:r>
      <w:proofErr w:type="spellEnd"/>
      <w:r w:rsidRPr="004B09AE">
        <w:rPr>
          <w:rFonts w:ascii="Arial" w:eastAsia="Arial Unicode MS" w:hAnsi="Arial" w:cs="Arial"/>
          <w:b/>
          <w:sz w:val="26"/>
          <w:szCs w:val="26"/>
        </w:rPr>
        <w:t xml:space="preserve"> по Владимирской области</w:t>
      </w:r>
      <w:r w:rsidR="00793B51">
        <w:rPr>
          <w:rFonts w:ascii="Arial" w:eastAsia="Arial Unicode MS" w:hAnsi="Arial" w:cs="Arial"/>
          <w:b/>
          <w:sz w:val="26"/>
          <w:szCs w:val="26"/>
        </w:rPr>
        <w:t xml:space="preserve"> информирует</w:t>
      </w:r>
    </w:p>
    <w:p w14:paraId="72E65E0F" w14:textId="419A65BF" w:rsidR="00091AD3" w:rsidRPr="00091AD3" w:rsidRDefault="00091AD3" w:rsidP="00091AD3">
      <w:pPr>
        <w:pStyle w:val="a5"/>
        <w:jc w:val="center"/>
        <w:rPr>
          <w:rFonts w:ascii="Arial" w:eastAsia="Arial Unicode MS" w:hAnsi="Arial" w:cs="Arial"/>
          <w:b/>
          <w:sz w:val="26"/>
          <w:szCs w:val="26"/>
        </w:rPr>
      </w:pPr>
      <w:r w:rsidRPr="00091AD3">
        <w:rPr>
          <w:rFonts w:ascii="Arial" w:eastAsia="Arial Unicode MS" w:hAnsi="Arial" w:cs="Arial"/>
          <w:b/>
          <w:sz w:val="26"/>
          <w:szCs w:val="26"/>
        </w:rPr>
        <w:t>о порядке уведомления контролируемых лиц о проведении контрольных (надзорных) мероприятий</w:t>
      </w:r>
    </w:p>
    <w:p w14:paraId="0AB35732" w14:textId="77777777" w:rsidR="00091AD3" w:rsidRPr="00091AD3" w:rsidRDefault="00091AD3" w:rsidP="00091AD3">
      <w:pPr>
        <w:pStyle w:val="a5"/>
        <w:jc w:val="center"/>
        <w:rPr>
          <w:rFonts w:ascii="Arial" w:eastAsia="Arial Unicode MS" w:hAnsi="Arial" w:cs="Arial"/>
          <w:b/>
          <w:sz w:val="26"/>
          <w:szCs w:val="26"/>
        </w:rPr>
      </w:pPr>
    </w:p>
    <w:p w14:paraId="1D24CDD7" w14:textId="124D05BB" w:rsidR="00091AD3" w:rsidRPr="00091AD3" w:rsidRDefault="00091AD3" w:rsidP="00091AD3">
      <w:pPr>
        <w:autoSpaceDE w:val="0"/>
        <w:autoSpaceDN w:val="0"/>
        <w:adjustRightInd w:val="0"/>
        <w:spacing w:after="0" w:line="240" w:lineRule="auto"/>
        <w:ind w:firstLine="720"/>
        <w:jc w:val="both"/>
        <w:rPr>
          <w:rFonts w:ascii="Times New Roman" w:hAnsi="Times New Roman" w:cs="Times New Roman"/>
          <w:sz w:val="24"/>
          <w:szCs w:val="24"/>
        </w:rPr>
      </w:pPr>
      <w:r w:rsidRPr="00091AD3">
        <w:rPr>
          <w:rFonts w:ascii="Times New Roman" w:hAnsi="Times New Roman" w:cs="Times New Roman"/>
          <w:sz w:val="24"/>
          <w:szCs w:val="24"/>
        </w:rPr>
        <w:t xml:space="preserve">К отношениям, связанным с осуществлением государственного земельного надзора, с 01.07.2021 применяются положения Федерального закона от 31.07.2020 </w:t>
      </w:r>
      <w:r w:rsidR="0058665C">
        <w:rPr>
          <w:rFonts w:ascii="Times New Roman" w:hAnsi="Times New Roman" w:cs="Times New Roman"/>
          <w:sz w:val="24"/>
          <w:szCs w:val="24"/>
        </w:rPr>
        <w:t xml:space="preserve">                 </w:t>
      </w:r>
      <w:r w:rsidRPr="00091AD3">
        <w:rPr>
          <w:rFonts w:ascii="Times New Roman" w:hAnsi="Times New Roman" w:cs="Times New Roman"/>
          <w:sz w:val="24"/>
          <w:szCs w:val="24"/>
        </w:rPr>
        <w:t>№ 248-ФЗ «О государственном контроле (надзоре) и муниципальном контроле в Российской Федерации» (далее – Закон о контроле).</w:t>
      </w:r>
    </w:p>
    <w:p w14:paraId="27F97F2F" w14:textId="2ECE203E" w:rsidR="00091AD3" w:rsidRPr="00091AD3" w:rsidRDefault="00091AD3" w:rsidP="00091AD3">
      <w:pPr>
        <w:autoSpaceDE w:val="0"/>
        <w:autoSpaceDN w:val="0"/>
        <w:adjustRightInd w:val="0"/>
        <w:spacing w:after="0" w:line="240" w:lineRule="auto"/>
        <w:ind w:firstLine="720"/>
        <w:jc w:val="both"/>
        <w:rPr>
          <w:rFonts w:ascii="Times New Roman" w:hAnsi="Times New Roman" w:cs="Times New Roman"/>
          <w:sz w:val="24"/>
          <w:szCs w:val="24"/>
        </w:rPr>
      </w:pPr>
      <w:r w:rsidRPr="00091AD3">
        <w:rPr>
          <w:rFonts w:ascii="Times New Roman" w:hAnsi="Times New Roman" w:cs="Times New Roman"/>
          <w:sz w:val="24"/>
          <w:szCs w:val="24"/>
        </w:rPr>
        <w:t>Согласно положениям частей 2, 3 статьи 56 Закона о контроле все контрольные (надзорные) мероприятия делятся на контрольные (надзорные) мероприятия с взаимодействием с контролируемыми лицами (инспекционный визит, рейдовый осмотр, документарная проверка, выездная проверка) и контрольные (надзорные) мероприятия без взаимодействия с контролируемыми лицами (выездное обследование и наблюдение за соблюдением обязательных требований).</w:t>
      </w:r>
    </w:p>
    <w:p w14:paraId="2990EBE4" w14:textId="336DC97A" w:rsidR="00091AD3" w:rsidRPr="00091AD3" w:rsidRDefault="00091AD3" w:rsidP="00091AD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91AD3">
        <w:rPr>
          <w:rFonts w:ascii="Times New Roman" w:hAnsi="Times New Roman" w:cs="Times New Roman"/>
          <w:sz w:val="24"/>
          <w:szCs w:val="24"/>
        </w:rPr>
        <w:t>На основании части 4 статьи 21 Закона о контроле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w:t>
      </w:r>
      <w:proofErr w:type="gramEnd"/>
      <w:r w:rsidRPr="00091AD3">
        <w:rPr>
          <w:rFonts w:ascii="Times New Roman" w:hAnsi="Times New Roman" w:cs="Times New Roman"/>
          <w:sz w:val="24"/>
          <w:szCs w:val="24"/>
        </w:rPr>
        <w:t xml:space="preserve">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8665C">
        <w:rPr>
          <w:rFonts w:ascii="Times New Roman" w:hAnsi="Times New Roman" w:cs="Times New Roman"/>
          <w:sz w:val="24"/>
          <w:szCs w:val="24"/>
        </w:rPr>
        <w:t>«</w:t>
      </w:r>
      <w:r w:rsidRPr="00091AD3">
        <w:rPr>
          <w:rFonts w:ascii="Times New Roman" w:hAnsi="Times New Roman" w:cs="Times New Roman"/>
          <w:sz w:val="24"/>
          <w:szCs w:val="24"/>
        </w:rPr>
        <w:t xml:space="preserve">Единый портал государственных </w:t>
      </w:r>
      <w:r w:rsidR="0058665C">
        <w:rPr>
          <w:rFonts w:ascii="Times New Roman" w:hAnsi="Times New Roman" w:cs="Times New Roman"/>
          <w:sz w:val="24"/>
          <w:szCs w:val="24"/>
        </w:rPr>
        <w:t>и муниципальных услуг (функций)»</w:t>
      </w:r>
      <w:r w:rsidRPr="00091AD3">
        <w:rPr>
          <w:rFonts w:ascii="Times New Roman" w:hAnsi="Times New Roman" w:cs="Times New Roman"/>
          <w:sz w:val="24"/>
          <w:szCs w:val="24"/>
        </w:rPr>
        <w:t xml:space="preserve"> (далее - единый портал) и (или) через региональный портал государственных и муниципальных услуг.</w:t>
      </w:r>
    </w:p>
    <w:p w14:paraId="37B65E0C" w14:textId="39C801A4" w:rsidR="00091AD3" w:rsidRPr="00091AD3" w:rsidRDefault="00091AD3" w:rsidP="00091AD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91AD3">
        <w:rPr>
          <w:rFonts w:ascii="Times New Roman" w:hAnsi="Times New Roman" w:cs="Times New Roman"/>
          <w:sz w:val="24"/>
          <w:szCs w:val="24"/>
        </w:rPr>
        <w:t xml:space="preserve">Однако в соответствии с частью 9 статьи 98 Закона о контроле до 31.12.2023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w:t>
      </w:r>
      <w:r w:rsidR="0058665C">
        <w:rPr>
          <w:rFonts w:ascii="Times New Roman" w:hAnsi="Times New Roman" w:cs="Times New Roman"/>
          <w:sz w:val="24"/>
          <w:szCs w:val="24"/>
        </w:rPr>
        <w:t>вышеуказанного</w:t>
      </w:r>
      <w:r w:rsidRPr="00091AD3">
        <w:rPr>
          <w:rFonts w:ascii="Times New Roman" w:hAnsi="Times New Roman" w:cs="Times New Roman"/>
          <w:sz w:val="24"/>
          <w:szCs w:val="24"/>
        </w:rPr>
        <w:t xml:space="preserve"> закона могут осуществляться, в том числе, на бумажном носителе с использованием почтовой связи</w:t>
      </w:r>
      <w:proofErr w:type="gramEnd"/>
      <w:r w:rsidRPr="00091AD3">
        <w:rPr>
          <w:rFonts w:ascii="Times New Roman" w:hAnsi="Times New Roman" w:cs="Times New Roman"/>
          <w:sz w:val="24"/>
          <w:szCs w:val="24"/>
        </w:rPr>
        <w:t xml:space="preserve">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6A42D27D" w14:textId="77777777" w:rsidR="00091AD3" w:rsidRPr="00091AD3" w:rsidRDefault="00091AD3" w:rsidP="00091AD3">
      <w:pPr>
        <w:autoSpaceDE w:val="0"/>
        <w:autoSpaceDN w:val="0"/>
        <w:adjustRightInd w:val="0"/>
        <w:spacing w:after="0" w:line="240" w:lineRule="auto"/>
        <w:ind w:firstLine="720"/>
        <w:jc w:val="both"/>
        <w:rPr>
          <w:rFonts w:ascii="Times New Roman" w:hAnsi="Times New Roman" w:cs="Times New Roman"/>
          <w:sz w:val="24"/>
          <w:szCs w:val="24"/>
        </w:rPr>
      </w:pPr>
      <w:r w:rsidRPr="00091AD3">
        <w:rPr>
          <w:rFonts w:ascii="Times New Roman" w:hAnsi="Times New Roman" w:cs="Times New Roman"/>
          <w:sz w:val="24"/>
          <w:szCs w:val="24"/>
        </w:rPr>
        <w:t xml:space="preserve">В соответствии с положениями статьи 70 Закона о контроле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 по месту нахождения (осуществления деятельности) контролируемого лица (его филиалов, представительств, обособленных </w:t>
      </w:r>
      <w:r w:rsidRPr="00091AD3">
        <w:rPr>
          <w:rFonts w:ascii="Times New Roman" w:hAnsi="Times New Roman" w:cs="Times New Roman"/>
          <w:sz w:val="24"/>
          <w:szCs w:val="24"/>
        </w:rPr>
        <w:lastRenderedPageBreak/>
        <w:t xml:space="preserve">структурных подразделений) либо объекта контроля. Инспекционный визит </w:t>
      </w:r>
      <w:r w:rsidRPr="0058665C">
        <w:rPr>
          <w:rFonts w:ascii="Times New Roman" w:hAnsi="Times New Roman" w:cs="Times New Roman"/>
          <w:sz w:val="24"/>
          <w:szCs w:val="24"/>
        </w:rPr>
        <w:t>проводится без предварительного уведомления</w:t>
      </w:r>
      <w:r w:rsidRPr="00091AD3">
        <w:rPr>
          <w:rFonts w:ascii="Times New Roman" w:hAnsi="Times New Roman" w:cs="Times New Roman"/>
          <w:sz w:val="24"/>
          <w:szCs w:val="24"/>
        </w:rPr>
        <w:t xml:space="preserve"> контролируемого лица и собственника производственного объекта.</w:t>
      </w:r>
    </w:p>
    <w:p w14:paraId="20920757" w14:textId="77777777" w:rsidR="00091AD3" w:rsidRPr="0058665C" w:rsidRDefault="00091AD3" w:rsidP="00091AD3">
      <w:pPr>
        <w:autoSpaceDE w:val="0"/>
        <w:autoSpaceDN w:val="0"/>
        <w:adjustRightInd w:val="0"/>
        <w:spacing w:after="0" w:line="240" w:lineRule="auto"/>
        <w:ind w:firstLine="720"/>
        <w:jc w:val="both"/>
        <w:rPr>
          <w:rFonts w:ascii="Times New Roman" w:hAnsi="Times New Roman" w:cs="Times New Roman"/>
          <w:sz w:val="24"/>
          <w:szCs w:val="24"/>
        </w:rPr>
      </w:pPr>
      <w:r w:rsidRPr="00091AD3">
        <w:rPr>
          <w:rFonts w:ascii="Times New Roman" w:hAnsi="Times New Roman" w:cs="Times New Roman"/>
          <w:sz w:val="24"/>
          <w:szCs w:val="24"/>
        </w:rPr>
        <w:t xml:space="preserve">В соответствии с положениями статьи 71 Закона о контроле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При проведении рейдового осмотра инспекторы вправе взаимодействовать с находящимися на производственных объектах лицами.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 </w:t>
      </w:r>
      <w:r w:rsidRPr="0058665C">
        <w:rPr>
          <w:rFonts w:ascii="Times New Roman" w:hAnsi="Times New Roman" w:cs="Times New Roman"/>
          <w:sz w:val="24"/>
          <w:szCs w:val="24"/>
        </w:rPr>
        <w:t xml:space="preserve">Требований об обязательном предварительном </w:t>
      </w:r>
      <w:proofErr w:type="gramStart"/>
      <w:r w:rsidRPr="0058665C">
        <w:rPr>
          <w:rFonts w:ascii="Times New Roman" w:hAnsi="Times New Roman" w:cs="Times New Roman"/>
          <w:sz w:val="24"/>
          <w:szCs w:val="24"/>
        </w:rPr>
        <w:t>уведомлении</w:t>
      </w:r>
      <w:proofErr w:type="gramEnd"/>
      <w:r w:rsidRPr="0058665C">
        <w:rPr>
          <w:rFonts w:ascii="Times New Roman" w:hAnsi="Times New Roman" w:cs="Times New Roman"/>
          <w:sz w:val="24"/>
          <w:szCs w:val="24"/>
        </w:rPr>
        <w:t xml:space="preserve"> о проведении данного вида мероприятия в Законе о контроле не содержится. </w:t>
      </w:r>
    </w:p>
    <w:p w14:paraId="1D3046BC" w14:textId="77777777" w:rsidR="00091AD3" w:rsidRPr="0058665C" w:rsidRDefault="00091AD3" w:rsidP="00091AD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91AD3">
        <w:rPr>
          <w:rFonts w:ascii="Times New Roman" w:hAnsi="Times New Roman" w:cs="Times New Roman"/>
          <w:sz w:val="24"/>
          <w:szCs w:val="24"/>
        </w:rPr>
        <w:t>В соответствии с положениями статьи 72 Закона о контроле 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w:t>
      </w:r>
      <w:proofErr w:type="gramEnd"/>
      <w:r w:rsidRPr="00091AD3">
        <w:rPr>
          <w:rFonts w:ascii="Times New Roman" w:hAnsi="Times New Roman" w:cs="Times New Roman"/>
          <w:sz w:val="24"/>
          <w:szCs w:val="24"/>
        </w:rPr>
        <w:t xml:space="preserve"> (надзорного) органа. </w:t>
      </w:r>
      <w:r w:rsidRPr="0058665C">
        <w:rPr>
          <w:rFonts w:ascii="Times New Roman" w:hAnsi="Times New Roman" w:cs="Times New Roman"/>
          <w:sz w:val="24"/>
          <w:szCs w:val="24"/>
        </w:rPr>
        <w:t xml:space="preserve">Требований об обязательном предварительном </w:t>
      </w:r>
      <w:proofErr w:type="gramStart"/>
      <w:r w:rsidRPr="0058665C">
        <w:rPr>
          <w:rFonts w:ascii="Times New Roman" w:hAnsi="Times New Roman" w:cs="Times New Roman"/>
          <w:sz w:val="24"/>
          <w:szCs w:val="24"/>
        </w:rPr>
        <w:t>уведомлении</w:t>
      </w:r>
      <w:proofErr w:type="gramEnd"/>
      <w:r w:rsidRPr="0058665C">
        <w:rPr>
          <w:rFonts w:ascii="Times New Roman" w:hAnsi="Times New Roman" w:cs="Times New Roman"/>
          <w:sz w:val="24"/>
          <w:szCs w:val="24"/>
        </w:rPr>
        <w:t xml:space="preserve"> о проведении данного вида мероприятия в Законе о контроле не содержится.</w:t>
      </w:r>
    </w:p>
    <w:p w14:paraId="601661A1" w14:textId="110281BC" w:rsidR="00091AD3" w:rsidRPr="00091AD3" w:rsidRDefault="00091AD3" w:rsidP="00091AD3">
      <w:pPr>
        <w:autoSpaceDE w:val="0"/>
        <w:autoSpaceDN w:val="0"/>
        <w:adjustRightInd w:val="0"/>
        <w:spacing w:after="0" w:line="240" w:lineRule="auto"/>
        <w:ind w:firstLine="720"/>
        <w:jc w:val="both"/>
        <w:rPr>
          <w:rFonts w:ascii="Times New Roman" w:hAnsi="Times New Roman" w:cs="Times New Roman"/>
          <w:i/>
          <w:sz w:val="24"/>
          <w:szCs w:val="24"/>
        </w:rPr>
      </w:pPr>
      <w:r w:rsidRPr="00091AD3">
        <w:rPr>
          <w:rFonts w:ascii="Times New Roman" w:hAnsi="Times New Roman" w:cs="Times New Roman"/>
          <w:sz w:val="24"/>
          <w:szCs w:val="24"/>
        </w:rPr>
        <w:t xml:space="preserve">В соответствии с положениями статьи 73 Закона о контроле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r w:rsidRPr="00091AD3">
        <w:rPr>
          <w:rFonts w:ascii="Times New Roman" w:hAnsi="Times New Roman" w:cs="Times New Roman"/>
          <w:i/>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Закона о контроле, если иное не предусмотрено федеральным законом о виде контроля.</w:t>
      </w:r>
    </w:p>
    <w:p w14:paraId="55AC3454" w14:textId="57A26396" w:rsidR="00091AD3" w:rsidRPr="00091AD3" w:rsidRDefault="00BF13B8" w:rsidP="00091AD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государственного земельного надзора Управления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Владимирской области Денис Ломтев, </w:t>
      </w:r>
      <w:bookmarkStart w:id="0" w:name="_GoBack"/>
      <w:bookmarkEnd w:id="0"/>
      <w:r w:rsidR="0058665C">
        <w:rPr>
          <w:rFonts w:ascii="Times New Roman" w:hAnsi="Times New Roman" w:cs="Times New Roman"/>
          <w:sz w:val="24"/>
          <w:szCs w:val="24"/>
        </w:rPr>
        <w:t>отметил: «</w:t>
      </w:r>
      <w:r w:rsidR="00091AD3" w:rsidRPr="00091AD3">
        <w:rPr>
          <w:rFonts w:ascii="Times New Roman" w:hAnsi="Times New Roman" w:cs="Times New Roman"/>
          <w:sz w:val="24"/>
          <w:szCs w:val="24"/>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день подписания решения о проведении внепланового контрольного (надзорного) мероприятия в целях согласования с прокуратурой. В этом случае уведомление контролируемого лица о проведении внепланового контрольного (надзорного) мероприятия может не проводиться</w:t>
      </w:r>
      <w:r w:rsidR="0058665C">
        <w:rPr>
          <w:rFonts w:ascii="Times New Roman" w:hAnsi="Times New Roman" w:cs="Times New Roman"/>
          <w:sz w:val="24"/>
          <w:szCs w:val="24"/>
        </w:rPr>
        <w:t>»</w:t>
      </w:r>
      <w:r w:rsidR="00091AD3" w:rsidRPr="00091AD3">
        <w:rPr>
          <w:rFonts w:ascii="Times New Roman" w:hAnsi="Times New Roman" w:cs="Times New Roman"/>
          <w:sz w:val="24"/>
          <w:szCs w:val="24"/>
        </w:rPr>
        <w:t>.</w:t>
      </w:r>
    </w:p>
    <w:p w14:paraId="4A60685C" w14:textId="77777777" w:rsidR="00091AD3" w:rsidRPr="00091AD3" w:rsidRDefault="00091AD3" w:rsidP="00091AD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91AD3">
        <w:rPr>
          <w:rFonts w:ascii="Times New Roman" w:hAnsi="Times New Roman" w:cs="Times New Roman"/>
          <w:sz w:val="24"/>
          <w:szCs w:val="24"/>
        </w:rPr>
        <w:t xml:space="preserve">Согласно части 7 статьи 31 Закона о контроле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w:t>
      </w:r>
      <w:r w:rsidRPr="00091AD3">
        <w:rPr>
          <w:rFonts w:ascii="Times New Roman" w:hAnsi="Times New Roman" w:cs="Times New Roman"/>
          <w:sz w:val="24"/>
          <w:szCs w:val="24"/>
        </w:rPr>
        <w:lastRenderedPageBreak/>
        <w:t>не требующих взаимодействия с контролируемым лицом.</w:t>
      </w:r>
      <w:proofErr w:type="gramEnd"/>
      <w:r w:rsidRPr="00091AD3">
        <w:rPr>
          <w:rFonts w:ascii="Times New Roman" w:hAnsi="Times New Roman" w:cs="Times New Roman"/>
          <w:sz w:val="24"/>
          <w:szCs w:val="24"/>
        </w:rPr>
        <w:t xml:space="preserve"> </w:t>
      </w:r>
      <w:proofErr w:type="gramStart"/>
      <w:r w:rsidRPr="00091AD3">
        <w:rPr>
          <w:rFonts w:ascii="Times New Roman" w:hAnsi="Times New Roman" w:cs="Times New Roman"/>
          <w:sz w:val="24"/>
          <w:szCs w:val="24"/>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14:paraId="6F907633" w14:textId="50388D99" w:rsidR="00091AD3" w:rsidRPr="00091AD3" w:rsidRDefault="00091AD3" w:rsidP="00091AD3">
      <w:pPr>
        <w:autoSpaceDE w:val="0"/>
        <w:autoSpaceDN w:val="0"/>
        <w:adjustRightInd w:val="0"/>
        <w:spacing w:after="0" w:line="240" w:lineRule="auto"/>
        <w:ind w:firstLine="720"/>
        <w:jc w:val="both"/>
        <w:rPr>
          <w:rFonts w:ascii="Times New Roman" w:hAnsi="Times New Roman" w:cs="Times New Roman"/>
          <w:sz w:val="24"/>
          <w:szCs w:val="24"/>
        </w:rPr>
      </w:pPr>
      <w:r w:rsidRPr="00091AD3">
        <w:rPr>
          <w:rFonts w:ascii="Times New Roman" w:hAnsi="Times New Roman" w:cs="Times New Roman"/>
          <w:sz w:val="24"/>
          <w:szCs w:val="24"/>
        </w:rPr>
        <w:t>Согласно частям 10, 11 стат</w:t>
      </w:r>
      <w:r w:rsidR="0058665C">
        <w:rPr>
          <w:rFonts w:ascii="Times New Roman" w:hAnsi="Times New Roman" w:cs="Times New Roman"/>
          <w:sz w:val="24"/>
          <w:szCs w:val="24"/>
        </w:rPr>
        <w:t>ь</w:t>
      </w:r>
      <w:r w:rsidRPr="00091AD3">
        <w:rPr>
          <w:rFonts w:ascii="Times New Roman" w:hAnsi="Times New Roman" w:cs="Times New Roman"/>
          <w:sz w:val="24"/>
          <w:szCs w:val="24"/>
        </w:rPr>
        <w:t xml:space="preserve">и 65 Закона о контроле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91AD3">
        <w:rPr>
          <w:rFonts w:ascii="Times New Roman" w:hAnsi="Times New Roman" w:cs="Times New Roman"/>
          <w:sz w:val="24"/>
          <w:szCs w:val="24"/>
        </w:rPr>
        <w:t>деятельности</w:t>
      </w:r>
      <w:proofErr w:type="gramEnd"/>
      <w:r w:rsidRPr="00091AD3">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 В указанном случае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14136822" w14:textId="77777777" w:rsidR="00091AD3" w:rsidRPr="00091AD3" w:rsidRDefault="00091AD3" w:rsidP="00091AD3">
      <w:pPr>
        <w:autoSpaceDE w:val="0"/>
        <w:autoSpaceDN w:val="0"/>
        <w:adjustRightInd w:val="0"/>
        <w:spacing w:after="0" w:line="240" w:lineRule="auto"/>
        <w:ind w:firstLine="720"/>
        <w:jc w:val="both"/>
        <w:rPr>
          <w:rFonts w:ascii="Times New Roman" w:hAnsi="Times New Roman" w:cs="Times New Roman"/>
          <w:sz w:val="24"/>
          <w:szCs w:val="24"/>
        </w:rPr>
      </w:pPr>
      <w:r w:rsidRPr="00091AD3">
        <w:rPr>
          <w:rFonts w:ascii="Times New Roman" w:hAnsi="Times New Roman" w:cs="Times New Roman"/>
          <w:sz w:val="24"/>
          <w:szCs w:val="24"/>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478E9F84" w14:textId="77777777" w:rsidR="00091AD3" w:rsidRPr="00091AD3" w:rsidRDefault="00091AD3" w:rsidP="00091AD3">
      <w:pPr>
        <w:autoSpaceDE w:val="0"/>
        <w:autoSpaceDN w:val="0"/>
        <w:adjustRightInd w:val="0"/>
        <w:spacing w:after="0" w:line="240" w:lineRule="auto"/>
        <w:ind w:firstLine="720"/>
        <w:jc w:val="both"/>
        <w:rPr>
          <w:rFonts w:ascii="Times New Roman" w:hAnsi="Times New Roman" w:cs="Times New Roman"/>
          <w:sz w:val="24"/>
          <w:szCs w:val="24"/>
        </w:rPr>
      </w:pPr>
      <w:r w:rsidRPr="00091AD3">
        <w:rPr>
          <w:rFonts w:ascii="Times New Roman" w:hAnsi="Times New Roman" w:cs="Times New Roman"/>
          <w:sz w:val="24"/>
          <w:szCs w:val="24"/>
        </w:rPr>
        <w:t xml:space="preserve">Нарушение требования об </w:t>
      </w:r>
      <w:proofErr w:type="gramStart"/>
      <w:r w:rsidRPr="00091AD3">
        <w:rPr>
          <w:rFonts w:ascii="Times New Roman" w:hAnsi="Times New Roman" w:cs="Times New Roman"/>
          <w:sz w:val="24"/>
          <w:szCs w:val="24"/>
        </w:rPr>
        <w:t>уведомлении</w:t>
      </w:r>
      <w:proofErr w:type="gramEnd"/>
      <w:r w:rsidRPr="00091AD3">
        <w:rPr>
          <w:rFonts w:ascii="Times New Roman" w:hAnsi="Times New Roman" w:cs="Times New Roman"/>
          <w:sz w:val="24"/>
          <w:szCs w:val="24"/>
        </w:rPr>
        <w:t xml:space="preserve"> о проведении контрольного (надзорного) мероприятия в случае, если такое уведомление является обязательным, в силу пункта 3 части 2 статьи 91 Закона о контроле является грубым нарушением требований к организации и осуществлению государственного контроля (надзора) и влечет недействительность результатов контрольного мероприятия.</w:t>
      </w:r>
    </w:p>
    <w:p w14:paraId="69B09E5F" w14:textId="77777777" w:rsidR="00091AD3" w:rsidRPr="00091AD3" w:rsidRDefault="00091AD3" w:rsidP="00091AD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91AD3">
        <w:rPr>
          <w:rFonts w:ascii="Times New Roman" w:hAnsi="Times New Roman" w:cs="Times New Roman"/>
          <w:sz w:val="24"/>
          <w:szCs w:val="24"/>
        </w:rPr>
        <w:t xml:space="preserve">Согласно статье 74 Закона о </w:t>
      </w:r>
      <w:r w:rsidRPr="0058665C">
        <w:rPr>
          <w:rFonts w:ascii="Times New Roman" w:hAnsi="Times New Roman" w:cs="Times New Roman"/>
          <w:sz w:val="24"/>
          <w:szCs w:val="24"/>
        </w:rPr>
        <w:t xml:space="preserve">контроле под наблюдением за соблюдением обязательных требований </w:t>
      </w:r>
      <w:r w:rsidRPr="00091AD3">
        <w:rPr>
          <w:rFonts w:ascii="Times New Roman" w:hAnsi="Times New Roman" w:cs="Times New Roman"/>
          <w:sz w:val="24"/>
          <w:szCs w:val="24"/>
        </w:rPr>
        <w:t>(мониторингом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w:t>
      </w:r>
      <w:proofErr w:type="gramEnd"/>
      <w:r w:rsidRPr="00091AD3">
        <w:rPr>
          <w:rFonts w:ascii="Times New Roman" w:hAnsi="Times New Roman" w:cs="Times New Roman"/>
          <w:sz w:val="24"/>
          <w:szCs w:val="24"/>
        </w:rPr>
        <w:t xml:space="preserve">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7B88857" w14:textId="77777777" w:rsidR="00091AD3" w:rsidRPr="00091AD3" w:rsidRDefault="00091AD3" w:rsidP="00091AD3">
      <w:pPr>
        <w:autoSpaceDE w:val="0"/>
        <w:autoSpaceDN w:val="0"/>
        <w:adjustRightInd w:val="0"/>
        <w:spacing w:after="0" w:line="240" w:lineRule="auto"/>
        <w:ind w:firstLine="720"/>
        <w:jc w:val="both"/>
        <w:rPr>
          <w:rFonts w:ascii="Times New Roman" w:hAnsi="Times New Roman" w:cs="Times New Roman"/>
          <w:sz w:val="24"/>
          <w:szCs w:val="24"/>
        </w:rPr>
      </w:pPr>
      <w:r w:rsidRPr="00091AD3">
        <w:rPr>
          <w:rFonts w:ascii="Times New Roman" w:hAnsi="Times New Roman" w:cs="Times New Roman"/>
          <w:sz w:val="24"/>
          <w:szCs w:val="24"/>
        </w:rPr>
        <w:t xml:space="preserve">Согласно статье 75 Закона о контроле </w:t>
      </w:r>
      <w:r w:rsidRPr="0058665C">
        <w:rPr>
          <w:rFonts w:ascii="Times New Roman" w:hAnsi="Times New Roman" w:cs="Times New Roman"/>
          <w:sz w:val="24"/>
          <w:szCs w:val="24"/>
        </w:rPr>
        <w:t>под выездным обследованием</w:t>
      </w:r>
      <w:r w:rsidRPr="00091AD3">
        <w:rPr>
          <w:rFonts w:ascii="Times New Roman" w:hAnsi="Times New Roman" w:cs="Times New Roman"/>
          <w:sz w:val="24"/>
          <w:szCs w:val="24"/>
        </w:rPr>
        <w:t xml:space="preserve"> понимается контрольное (надзорное) мероприятие, проводимое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3D5345AD" w14:textId="77777777" w:rsidR="00091AD3" w:rsidRPr="00091AD3" w:rsidRDefault="00091AD3" w:rsidP="00091AD3">
      <w:pPr>
        <w:autoSpaceDE w:val="0"/>
        <w:autoSpaceDN w:val="0"/>
        <w:adjustRightInd w:val="0"/>
        <w:spacing w:line="240" w:lineRule="auto"/>
        <w:ind w:firstLine="720"/>
        <w:jc w:val="both"/>
        <w:rPr>
          <w:rFonts w:ascii="Times New Roman" w:hAnsi="Times New Roman" w:cs="Times New Roman"/>
          <w:sz w:val="24"/>
          <w:szCs w:val="24"/>
        </w:rPr>
      </w:pPr>
      <w:r w:rsidRPr="00091AD3">
        <w:rPr>
          <w:rFonts w:ascii="Times New Roman" w:hAnsi="Times New Roman" w:cs="Times New Roman"/>
          <w:sz w:val="24"/>
          <w:szCs w:val="24"/>
        </w:rPr>
        <w:lastRenderedPageBreak/>
        <w:t>Указанные мероприятия в виде наблюдения за соблюдением и выездного обследования проводятся без взаимодействия с контролируемым лицом и, соответственно, его предварительного уведомления о проведении такого контрольного (надзорного) мероприятия.</w:t>
      </w:r>
    </w:p>
    <w:p w14:paraId="5D92C0BC" w14:textId="70736521" w:rsidR="00DE4860" w:rsidRDefault="004B09AE" w:rsidP="003C1B36">
      <w:pPr>
        <w:pStyle w:val="Style3"/>
        <w:spacing w:line="240" w:lineRule="auto"/>
        <w:contextualSpacing/>
        <w:rPr>
          <w:spacing w:val="-20"/>
          <w:sz w:val="28"/>
          <w:szCs w:val="28"/>
        </w:rPr>
      </w:pPr>
      <w:r>
        <w:rPr>
          <w:sz w:val="28"/>
        </w:rPr>
        <w:tab/>
      </w:r>
    </w:p>
    <w:p w14:paraId="3457478D" w14:textId="61F8C695" w:rsidR="00430E6D" w:rsidRPr="005C4BB8" w:rsidRDefault="00430E6D" w:rsidP="00DE4860">
      <w:pPr>
        <w:pStyle w:val="3"/>
        <w:spacing w:after="0"/>
        <w:ind w:left="0" w:firstLine="540"/>
        <w:contextualSpacing/>
        <w:jc w:val="right"/>
        <w:rPr>
          <w:i/>
          <w:color w:val="201600"/>
          <w:sz w:val="24"/>
          <w:szCs w:val="24"/>
        </w:rPr>
      </w:pPr>
      <w:r w:rsidRPr="005C4BB8">
        <w:rPr>
          <w:i/>
          <w:color w:val="201600"/>
          <w:sz w:val="24"/>
          <w:szCs w:val="24"/>
        </w:rPr>
        <w:t xml:space="preserve">Материал подготовлен Управлением </w:t>
      </w:r>
      <w:proofErr w:type="spellStart"/>
      <w:r w:rsidRPr="005C4BB8">
        <w:rPr>
          <w:i/>
          <w:color w:val="201600"/>
          <w:sz w:val="24"/>
          <w:szCs w:val="24"/>
        </w:rPr>
        <w:t>Росреестра</w:t>
      </w:r>
      <w:proofErr w:type="spellEnd"/>
      <w:r w:rsidRPr="005C4BB8">
        <w:rPr>
          <w:i/>
          <w:color w:val="201600"/>
          <w:sz w:val="24"/>
          <w:szCs w:val="24"/>
        </w:rPr>
        <w:t xml:space="preserve"> </w:t>
      </w:r>
    </w:p>
    <w:p w14:paraId="1360AAA4" w14:textId="77777777" w:rsidR="00430E6D" w:rsidRPr="005C4BB8" w:rsidRDefault="00430E6D" w:rsidP="00430E6D">
      <w:pPr>
        <w:pStyle w:val="3"/>
        <w:spacing w:after="0"/>
        <w:ind w:left="0" w:firstLine="709"/>
        <w:contextualSpacing/>
        <w:jc w:val="right"/>
        <w:rPr>
          <w:i/>
          <w:color w:val="201600"/>
          <w:sz w:val="24"/>
          <w:szCs w:val="24"/>
        </w:rPr>
      </w:pPr>
      <w:r w:rsidRPr="005C4BB8">
        <w:rPr>
          <w:i/>
          <w:color w:val="201600"/>
          <w:sz w:val="24"/>
          <w:szCs w:val="24"/>
        </w:rPr>
        <w:t>по Владимирской области</w:t>
      </w:r>
    </w:p>
    <w:p w14:paraId="7E7F14D0" w14:textId="77777777" w:rsidR="00430E6D" w:rsidRDefault="00430E6D" w:rsidP="00430E6D">
      <w:pPr>
        <w:ind w:firstLine="709"/>
        <w:jc w:val="both"/>
        <w:rPr>
          <w:rFonts w:ascii="Segoe UI" w:hAnsi="Segoe UI" w:cs="Segoe UI"/>
          <w:b/>
          <w:noProof/>
          <w:color w:val="0070C0"/>
          <w:lang w:eastAsia="sk-SK"/>
        </w:rPr>
      </w:pPr>
      <w:r>
        <w:rPr>
          <w:rFonts w:ascii="Segoe UI" w:hAnsi="Segoe UI" w:cs="Segoe UI"/>
          <w:b/>
          <w:noProof/>
          <w:color w:val="0070C0"/>
          <w:lang w:eastAsia="ru-RU"/>
        </w:rPr>
        <mc:AlternateContent>
          <mc:Choice Requires="wps">
            <w:drawing>
              <wp:anchor distT="4294967291" distB="4294967291" distL="114300" distR="114300" simplePos="0" relativeHeight="251659264" behindDoc="0" locked="0" layoutInCell="1" allowOverlap="1" wp14:anchorId="0ACE44A2" wp14:editId="262BA171">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p>
    <w:p w14:paraId="6C4E7B74" w14:textId="77777777" w:rsidR="00430E6D" w:rsidRDefault="00430E6D" w:rsidP="00430E6D">
      <w:pPr>
        <w:jc w:val="both"/>
        <w:rPr>
          <w:rFonts w:ascii="Segoe UI" w:hAnsi="Segoe UI" w:cs="Segoe UI"/>
          <w:b/>
          <w:noProof/>
          <w:lang w:eastAsia="sk-SK"/>
        </w:rPr>
      </w:pPr>
      <w:r>
        <w:rPr>
          <w:rFonts w:ascii="Segoe UI" w:hAnsi="Segoe UI" w:cs="Segoe UI"/>
          <w:b/>
          <w:noProof/>
          <w:lang w:eastAsia="sk-SK"/>
        </w:rPr>
        <w:t>Контакты для СМИ</w:t>
      </w:r>
    </w:p>
    <w:p w14:paraId="19E2EFC7"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Управление </w:t>
      </w:r>
      <w:proofErr w:type="spellStart"/>
      <w:r w:rsidRPr="009027D3">
        <w:rPr>
          <w:rFonts w:ascii="Segoe UI" w:eastAsia="Calibri" w:hAnsi="Segoe UI" w:cs="Segoe UI"/>
          <w:sz w:val="18"/>
          <w:szCs w:val="18"/>
          <w:lang w:eastAsia="en-US"/>
        </w:rPr>
        <w:t>Росреестра</w:t>
      </w:r>
      <w:proofErr w:type="spellEnd"/>
      <w:r w:rsidRPr="009027D3">
        <w:rPr>
          <w:rFonts w:ascii="Segoe UI" w:eastAsia="Calibri" w:hAnsi="Segoe UI" w:cs="Segoe UI"/>
          <w:sz w:val="18"/>
          <w:szCs w:val="18"/>
          <w:lang w:eastAsia="en-US"/>
        </w:rPr>
        <w:t xml:space="preserve"> по Владимирской области</w:t>
      </w:r>
    </w:p>
    <w:p w14:paraId="321568A8"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Pr="009027D3">
        <w:rPr>
          <w:rFonts w:ascii="Segoe UI" w:eastAsia="Calibri" w:hAnsi="Segoe UI" w:cs="Segoe UI"/>
          <w:sz w:val="18"/>
          <w:szCs w:val="18"/>
          <w:lang w:eastAsia="en-US"/>
        </w:rPr>
        <w:t>, д. 33-а</w:t>
      </w:r>
    </w:p>
    <w:p w14:paraId="7A5CB3D1" w14:textId="77777777" w:rsidR="00430E6D" w:rsidRPr="009027D3" w:rsidRDefault="00430E6D" w:rsidP="00430E6D">
      <w:pPr>
        <w:pStyle w:val="ad"/>
        <w:spacing w:after="0"/>
        <w:rPr>
          <w:rFonts w:ascii="Segoe UI" w:eastAsia="Calibri" w:hAnsi="Segoe UI" w:cs="Segoe UI"/>
          <w:sz w:val="18"/>
          <w:szCs w:val="18"/>
          <w:lang w:eastAsia="en-US"/>
        </w:rPr>
      </w:pPr>
      <w:r>
        <w:rPr>
          <w:rFonts w:ascii="Segoe UI" w:eastAsia="Calibri" w:hAnsi="Segoe UI" w:cs="Segoe UI"/>
          <w:sz w:val="18"/>
          <w:szCs w:val="18"/>
          <w:lang w:eastAsia="en-US"/>
        </w:rPr>
        <w:t xml:space="preserve">Отдел </w:t>
      </w:r>
      <w:r w:rsidRPr="009027D3">
        <w:rPr>
          <w:rFonts w:ascii="Segoe UI" w:eastAsia="Calibri" w:hAnsi="Segoe UI" w:cs="Segoe UI"/>
          <w:sz w:val="18"/>
          <w:szCs w:val="18"/>
          <w:lang w:eastAsia="en-US"/>
        </w:rPr>
        <w:t>организации, мониторинга и контроля</w:t>
      </w:r>
    </w:p>
    <w:p w14:paraId="516B615F" w14:textId="77777777" w:rsidR="00430E6D"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9</w:t>
      </w:r>
    </w:p>
    <w:p w14:paraId="06661F52" w14:textId="25475B2C" w:rsidR="004E3DB9" w:rsidRPr="00430E6D" w:rsidRDefault="00430E6D" w:rsidP="00F96508">
      <w:pPr>
        <w:pStyle w:val="ad"/>
        <w:spacing w:after="0"/>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6</w:t>
      </w:r>
    </w:p>
    <w:sectPr w:rsidR="004E3DB9" w:rsidRPr="00430E6D" w:rsidSect="00462B0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33BD4"/>
    <w:rsid w:val="000353EA"/>
    <w:rsid w:val="00091AD3"/>
    <w:rsid w:val="00094AD3"/>
    <w:rsid w:val="000D6825"/>
    <w:rsid w:val="001436A9"/>
    <w:rsid w:val="00152677"/>
    <w:rsid w:val="0019523E"/>
    <w:rsid w:val="001D4703"/>
    <w:rsid w:val="001F6CF1"/>
    <w:rsid w:val="002116B5"/>
    <w:rsid w:val="0021758F"/>
    <w:rsid w:val="00235EEF"/>
    <w:rsid w:val="002860BC"/>
    <w:rsid w:val="00294C2C"/>
    <w:rsid w:val="002A6516"/>
    <w:rsid w:val="002B35EC"/>
    <w:rsid w:val="002B456C"/>
    <w:rsid w:val="002C7081"/>
    <w:rsid w:val="002D15FB"/>
    <w:rsid w:val="002E6AC6"/>
    <w:rsid w:val="002E7586"/>
    <w:rsid w:val="003035A4"/>
    <w:rsid w:val="00350676"/>
    <w:rsid w:val="003A63C1"/>
    <w:rsid w:val="003C1B36"/>
    <w:rsid w:val="00430E6D"/>
    <w:rsid w:val="004326D6"/>
    <w:rsid w:val="00462B04"/>
    <w:rsid w:val="00476E54"/>
    <w:rsid w:val="00495C8F"/>
    <w:rsid w:val="004B09AE"/>
    <w:rsid w:val="004E3DB9"/>
    <w:rsid w:val="004F7B05"/>
    <w:rsid w:val="00516589"/>
    <w:rsid w:val="00523024"/>
    <w:rsid w:val="0058665C"/>
    <w:rsid w:val="005A5214"/>
    <w:rsid w:val="005A5C60"/>
    <w:rsid w:val="005C003B"/>
    <w:rsid w:val="005D3C00"/>
    <w:rsid w:val="005D46CD"/>
    <w:rsid w:val="005E57B7"/>
    <w:rsid w:val="005F3B17"/>
    <w:rsid w:val="00672C36"/>
    <w:rsid w:val="00676C8D"/>
    <w:rsid w:val="00736097"/>
    <w:rsid w:val="00744778"/>
    <w:rsid w:val="00762DF8"/>
    <w:rsid w:val="00793B51"/>
    <w:rsid w:val="007B79E5"/>
    <w:rsid w:val="007C14E8"/>
    <w:rsid w:val="007E4699"/>
    <w:rsid w:val="007F2D62"/>
    <w:rsid w:val="00812D4E"/>
    <w:rsid w:val="0084655B"/>
    <w:rsid w:val="00872F44"/>
    <w:rsid w:val="008B315C"/>
    <w:rsid w:val="008F40AD"/>
    <w:rsid w:val="008F6C75"/>
    <w:rsid w:val="009313F1"/>
    <w:rsid w:val="009425A5"/>
    <w:rsid w:val="009544EF"/>
    <w:rsid w:val="0098065F"/>
    <w:rsid w:val="00995764"/>
    <w:rsid w:val="00995DBA"/>
    <w:rsid w:val="009E0672"/>
    <w:rsid w:val="00A22E07"/>
    <w:rsid w:val="00A23BEF"/>
    <w:rsid w:val="00A321E0"/>
    <w:rsid w:val="00A36C70"/>
    <w:rsid w:val="00A371C1"/>
    <w:rsid w:val="00AB248D"/>
    <w:rsid w:val="00AC53F4"/>
    <w:rsid w:val="00AC7DAB"/>
    <w:rsid w:val="00AF72AE"/>
    <w:rsid w:val="00B05996"/>
    <w:rsid w:val="00B11065"/>
    <w:rsid w:val="00B1371F"/>
    <w:rsid w:val="00B14BC1"/>
    <w:rsid w:val="00B16F66"/>
    <w:rsid w:val="00B175A6"/>
    <w:rsid w:val="00B4635C"/>
    <w:rsid w:val="00B66234"/>
    <w:rsid w:val="00B745B3"/>
    <w:rsid w:val="00BA4C3D"/>
    <w:rsid w:val="00BA6371"/>
    <w:rsid w:val="00BB119A"/>
    <w:rsid w:val="00BC782A"/>
    <w:rsid w:val="00BD2A3D"/>
    <w:rsid w:val="00BF13B8"/>
    <w:rsid w:val="00C03E02"/>
    <w:rsid w:val="00C24313"/>
    <w:rsid w:val="00C5280C"/>
    <w:rsid w:val="00CB3098"/>
    <w:rsid w:val="00CB6773"/>
    <w:rsid w:val="00CD5742"/>
    <w:rsid w:val="00D10BA5"/>
    <w:rsid w:val="00D171F7"/>
    <w:rsid w:val="00D61C0C"/>
    <w:rsid w:val="00D74E85"/>
    <w:rsid w:val="00D97FA9"/>
    <w:rsid w:val="00DA5272"/>
    <w:rsid w:val="00DE4860"/>
    <w:rsid w:val="00DF02F6"/>
    <w:rsid w:val="00E34A7B"/>
    <w:rsid w:val="00E42A7C"/>
    <w:rsid w:val="00E52806"/>
    <w:rsid w:val="00E9072E"/>
    <w:rsid w:val="00E93FE4"/>
    <w:rsid w:val="00EC490F"/>
    <w:rsid w:val="00ED215D"/>
    <w:rsid w:val="00EF2A62"/>
    <w:rsid w:val="00EF2B1A"/>
    <w:rsid w:val="00F23692"/>
    <w:rsid w:val="00F93AAB"/>
    <w:rsid w:val="00F96508"/>
    <w:rsid w:val="00FA7D14"/>
    <w:rsid w:val="00FE2945"/>
    <w:rsid w:val="00FE3C80"/>
    <w:rsid w:val="00FE7A2D"/>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 w:type="paragraph" w:styleId="ae">
    <w:name w:val="footnote text"/>
    <w:basedOn w:val="a"/>
    <w:link w:val="af"/>
    <w:semiHidden/>
    <w:rsid w:val="00DE486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DE4860"/>
    <w:rPr>
      <w:rFonts w:ascii="Times New Roman" w:eastAsia="Times New Roman" w:hAnsi="Times New Roman" w:cs="Times New Roman"/>
      <w:sz w:val="20"/>
      <w:szCs w:val="20"/>
      <w:lang w:eastAsia="ru-RU"/>
    </w:rPr>
  </w:style>
  <w:style w:type="paragraph" w:customStyle="1" w:styleId="Style3">
    <w:name w:val="Style3"/>
    <w:basedOn w:val="a"/>
    <w:uiPriority w:val="99"/>
    <w:rsid w:val="00793B51"/>
    <w:pPr>
      <w:widowControl w:val="0"/>
      <w:autoSpaceDE w:val="0"/>
      <w:autoSpaceDN w:val="0"/>
      <w:adjustRightInd w:val="0"/>
      <w:spacing w:after="0" w:line="324" w:lineRule="exact"/>
      <w:ind w:firstLine="691"/>
      <w:jc w:val="both"/>
    </w:pPr>
    <w:rPr>
      <w:rFonts w:ascii="Times New Roman" w:eastAsia="Times New Roman" w:hAnsi="Times New Roman" w:cs="Times New Roman"/>
      <w:sz w:val="24"/>
      <w:szCs w:val="24"/>
      <w:lang w:eastAsia="ru-RU"/>
    </w:rPr>
  </w:style>
  <w:style w:type="character" w:customStyle="1" w:styleId="FontStyle41">
    <w:name w:val="Font Style41"/>
    <w:uiPriority w:val="99"/>
    <w:rsid w:val="00793B51"/>
    <w:rPr>
      <w:rFonts w:ascii="Times New Roman" w:hAnsi="Times New Roman" w:cs="Times New Roman" w:hint="default"/>
      <w:color w:val="000000"/>
      <w:sz w:val="24"/>
      <w:szCs w:val="24"/>
    </w:rPr>
  </w:style>
  <w:style w:type="paragraph" w:styleId="2">
    <w:name w:val="Body Text 2"/>
    <w:basedOn w:val="a"/>
    <w:link w:val="20"/>
    <w:uiPriority w:val="99"/>
    <w:unhideWhenUsed/>
    <w:rsid w:val="00793B51"/>
    <w:pPr>
      <w:spacing w:after="120" w:line="480" w:lineRule="auto"/>
    </w:pPr>
  </w:style>
  <w:style w:type="character" w:customStyle="1" w:styleId="20">
    <w:name w:val="Основной текст 2 Знак"/>
    <w:basedOn w:val="a0"/>
    <w:link w:val="2"/>
    <w:uiPriority w:val="99"/>
    <w:rsid w:val="00793B51"/>
  </w:style>
  <w:style w:type="table" w:styleId="af0">
    <w:name w:val="Table Grid"/>
    <w:basedOn w:val="a1"/>
    <w:uiPriority w:val="59"/>
    <w:rsid w:val="003C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91AD3"/>
    <w:pPr>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0">
    <w:name w:val="Основной текст с отступом 3 Знак"/>
    <w:basedOn w:val="a0"/>
    <w:link w:val="3"/>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 w:type="paragraph" w:styleId="ae">
    <w:name w:val="footnote text"/>
    <w:basedOn w:val="a"/>
    <w:link w:val="af"/>
    <w:semiHidden/>
    <w:rsid w:val="00DE486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DE4860"/>
    <w:rPr>
      <w:rFonts w:ascii="Times New Roman" w:eastAsia="Times New Roman" w:hAnsi="Times New Roman" w:cs="Times New Roman"/>
      <w:sz w:val="20"/>
      <w:szCs w:val="20"/>
      <w:lang w:eastAsia="ru-RU"/>
    </w:rPr>
  </w:style>
  <w:style w:type="paragraph" w:customStyle="1" w:styleId="Style3">
    <w:name w:val="Style3"/>
    <w:basedOn w:val="a"/>
    <w:uiPriority w:val="99"/>
    <w:rsid w:val="00793B51"/>
    <w:pPr>
      <w:widowControl w:val="0"/>
      <w:autoSpaceDE w:val="0"/>
      <w:autoSpaceDN w:val="0"/>
      <w:adjustRightInd w:val="0"/>
      <w:spacing w:after="0" w:line="324" w:lineRule="exact"/>
      <w:ind w:firstLine="691"/>
      <w:jc w:val="both"/>
    </w:pPr>
    <w:rPr>
      <w:rFonts w:ascii="Times New Roman" w:eastAsia="Times New Roman" w:hAnsi="Times New Roman" w:cs="Times New Roman"/>
      <w:sz w:val="24"/>
      <w:szCs w:val="24"/>
      <w:lang w:eastAsia="ru-RU"/>
    </w:rPr>
  </w:style>
  <w:style w:type="character" w:customStyle="1" w:styleId="FontStyle41">
    <w:name w:val="Font Style41"/>
    <w:uiPriority w:val="99"/>
    <w:rsid w:val="00793B51"/>
    <w:rPr>
      <w:rFonts w:ascii="Times New Roman" w:hAnsi="Times New Roman" w:cs="Times New Roman" w:hint="default"/>
      <w:color w:val="000000"/>
      <w:sz w:val="24"/>
      <w:szCs w:val="24"/>
    </w:rPr>
  </w:style>
  <w:style w:type="paragraph" w:styleId="2">
    <w:name w:val="Body Text 2"/>
    <w:basedOn w:val="a"/>
    <w:link w:val="20"/>
    <w:uiPriority w:val="99"/>
    <w:unhideWhenUsed/>
    <w:rsid w:val="00793B51"/>
    <w:pPr>
      <w:spacing w:after="120" w:line="480" w:lineRule="auto"/>
    </w:pPr>
  </w:style>
  <w:style w:type="character" w:customStyle="1" w:styleId="20">
    <w:name w:val="Основной текст 2 Знак"/>
    <w:basedOn w:val="a0"/>
    <w:link w:val="2"/>
    <w:uiPriority w:val="99"/>
    <w:rsid w:val="00793B51"/>
  </w:style>
  <w:style w:type="table" w:styleId="af0">
    <w:name w:val="Table Grid"/>
    <w:basedOn w:val="a1"/>
    <w:uiPriority w:val="59"/>
    <w:rsid w:val="003C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91AD3"/>
    <w:pPr>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489635220">
      <w:bodyDiv w:val="1"/>
      <w:marLeft w:val="0"/>
      <w:marRight w:val="0"/>
      <w:marTop w:val="0"/>
      <w:marBottom w:val="0"/>
      <w:divBdr>
        <w:top w:val="none" w:sz="0" w:space="0" w:color="auto"/>
        <w:left w:val="none" w:sz="0" w:space="0" w:color="auto"/>
        <w:bottom w:val="none" w:sz="0" w:space="0" w:color="auto"/>
        <w:right w:val="none" w:sz="0" w:space="0" w:color="auto"/>
      </w:divBdr>
    </w:div>
    <w:div w:id="549263924">
      <w:bodyDiv w:val="1"/>
      <w:marLeft w:val="0"/>
      <w:marRight w:val="0"/>
      <w:marTop w:val="0"/>
      <w:marBottom w:val="0"/>
      <w:divBdr>
        <w:top w:val="none" w:sz="0" w:space="0" w:color="auto"/>
        <w:left w:val="none" w:sz="0" w:space="0" w:color="auto"/>
        <w:bottom w:val="none" w:sz="0" w:space="0" w:color="auto"/>
        <w:right w:val="none" w:sz="0" w:space="0" w:color="auto"/>
      </w:divBdr>
    </w:div>
    <w:div w:id="584264380">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740758570">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763836443">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1674</Words>
  <Characters>9544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Владимирской области</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Кудряшова Екатерина Валентиновна</cp:lastModifiedBy>
  <cp:revision>8</cp:revision>
  <cp:lastPrinted>2022-09-12T14:32:00Z</cp:lastPrinted>
  <dcterms:created xsi:type="dcterms:W3CDTF">2022-09-12T14:17:00Z</dcterms:created>
  <dcterms:modified xsi:type="dcterms:W3CDTF">2022-09-28T08:50:00Z</dcterms:modified>
</cp:coreProperties>
</file>